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DCA" w:rsidRDefault="004A670D" w:rsidP="003C6524">
      <w:pPr>
        <w:spacing w:line="400" w:lineRule="exact"/>
        <w:jc w:val="center"/>
        <w:rPr>
          <w:sz w:val="28"/>
          <w:szCs w:val="28"/>
        </w:rPr>
      </w:pPr>
      <w:r w:rsidRPr="006E1A5E">
        <w:rPr>
          <w:rFonts w:hint="eastAsia"/>
          <w:sz w:val="28"/>
          <w:szCs w:val="28"/>
        </w:rPr>
        <w:t>给</w:t>
      </w:r>
      <w:r w:rsidR="00EA1CD9">
        <w:rPr>
          <w:rFonts w:hint="eastAsia"/>
          <w:sz w:val="28"/>
          <w:szCs w:val="28"/>
        </w:rPr>
        <w:t>水排水工程</w:t>
      </w:r>
      <w:bookmarkStart w:id="0" w:name="_GoBack"/>
      <w:bookmarkEnd w:id="0"/>
      <w:r w:rsidR="006E1A5E" w:rsidRPr="006E1A5E">
        <w:rPr>
          <w:rFonts w:hint="eastAsia"/>
          <w:sz w:val="28"/>
          <w:szCs w:val="28"/>
        </w:rPr>
        <w:t>答辩</w:t>
      </w:r>
      <w:r w:rsidR="003C6524">
        <w:rPr>
          <w:rFonts w:hint="eastAsia"/>
          <w:sz w:val="28"/>
          <w:szCs w:val="28"/>
        </w:rPr>
        <w:t>复习题</w:t>
      </w:r>
    </w:p>
    <w:p w:rsidR="003C6524" w:rsidRPr="003C6524" w:rsidRDefault="003C6524" w:rsidP="003C6524">
      <w:pPr>
        <w:spacing w:line="400" w:lineRule="exact"/>
        <w:jc w:val="center"/>
        <w:rPr>
          <w:sz w:val="28"/>
          <w:szCs w:val="28"/>
        </w:rPr>
      </w:pPr>
    </w:p>
    <w:p w:rsidR="004A670D" w:rsidRDefault="004A670D" w:rsidP="003C6524">
      <w:pPr>
        <w:pStyle w:val="a3"/>
        <w:numPr>
          <w:ilvl w:val="0"/>
          <w:numId w:val="1"/>
        </w:numPr>
        <w:spacing w:line="400" w:lineRule="exact"/>
        <w:ind w:firstLineChars="0"/>
      </w:pPr>
      <w:r>
        <w:rPr>
          <w:rFonts w:hint="eastAsia"/>
        </w:rPr>
        <w:t>建筑内排出管最小管径不得小于多少？</w:t>
      </w:r>
    </w:p>
    <w:p w:rsidR="004A670D" w:rsidRDefault="004A670D" w:rsidP="003C6524">
      <w:pPr>
        <w:pStyle w:val="a3"/>
        <w:spacing w:line="400" w:lineRule="exact"/>
        <w:ind w:left="360" w:firstLineChars="0" w:firstLine="0"/>
      </w:pPr>
      <w:r>
        <w:rPr>
          <w:rFonts w:hint="eastAsia"/>
        </w:rPr>
        <w:t>50mm</w:t>
      </w:r>
    </w:p>
    <w:p w:rsidR="004A670D" w:rsidRDefault="004A670D" w:rsidP="003C6524">
      <w:pPr>
        <w:pStyle w:val="a3"/>
        <w:numPr>
          <w:ilvl w:val="0"/>
          <w:numId w:val="1"/>
        </w:numPr>
        <w:spacing w:line="400" w:lineRule="exact"/>
        <w:ind w:firstLineChars="0"/>
      </w:pPr>
      <w:r>
        <w:rPr>
          <w:rFonts w:hint="eastAsia"/>
        </w:rPr>
        <w:t>大便器排水管最小管径不得小于多少？</w:t>
      </w:r>
    </w:p>
    <w:p w:rsidR="004A670D" w:rsidRDefault="004A670D" w:rsidP="003C6524">
      <w:pPr>
        <w:pStyle w:val="a3"/>
        <w:spacing w:line="400" w:lineRule="exact"/>
        <w:ind w:left="360" w:firstLineChars="0" w:firstLine="0"/>
      </w:pPr>
      <w:r>
        <w:rPr>
          <w:rFonts w:hint="eastAsia"/>
        </w:rPr>
        <w:t>100mm</w:t>
      </w:r>
    </w:p>
    <w:p w:rsidR="004A670D" w:rsidRDefault="004A670D" w:rsidP="003C6524">
      <w:pPr>
        <w:pStyle w:val="a3"/>
        <w:numPr>
          <w:ilvl w:val="0"/>
          <w:numId w:val="1"/>
        </w:numPr>
        <w:spacing w:line="400" w:lineRule="exact"/>
        <w:ind w:firstLineChars="0"/>
      </w:pPr>
      <w:r>
        <w:rPr>
          <w:rFonts w:hint="eastAsia"/>
        </w:rPr>
        <w:t>污水排水系统组成？</w:t>
      </w:r>
    </w:p>
    <w:p w:rsidR="004A670D" w:rsidRDefault="004A670D" w:rsidP="003C6524">
      <w:pPr>
        <w:pStyle w:val="a3"/>
        <w:spacing w:line="400" w:lineRule="exact"/>
        <w:ind w:left="360" w:firstLineChars="0" w:firstLine="0"/>
      </w:pPr>
      <w:r>
        <w:rPr>
          <w:rFonts w:hint="eastAsia"/>
        </w:rPr>
        <w:t>一般由卫生器具和生产设备的受氺器、排水管道、清通设备和通气管道组成。</w:t>
      </w:r>
    </w:p>
    <w:p w:rsidR="004A670D" w:rsidRDefault="004A670D" w:rsidP="003C6524">
      <w:pPr>
        <w:pStyle w:val="a3"/>
        <w:numPr>
          <w:ilvl w:val="0"/>
          <w:numId w:val="1"/>
        </w:numPr>
        <w:spacing w:line="400" w:lineRule="exact"/>
        <w:ind w:firstLineChars="0"/>
      </w:pPr>
      <w:r>
        <w:rPr>
          <w:rFonts w:hint="eastAsia"/>
        </w:rPr>
        <w:t>室内消火栓设计流量如何确定？</w:t>
      </w:r>
    </w:p>
    <w:p w:rsidR="004A670D" w:rsidRDefault="004A670D" w:rsidP="003C6524">
      <w:pPr>
        <w:pStyle w:val="a3"/>
        <w:spacing w:line="400" w:lineRule="exact"/>
        <w:ind w:left="360" w:firstLineChars="0" w:firstLine="0"/>
      </w:pPr>
      <w:r>
        <w:rPr>
          <w:rFonts w:hint="eastAsia"/>
        </w:rPr>
        <w:t>应根据建筑物的用途功能、高度、体积、耐火等级、火灾危险性等因素综合确定。</w:t>
      </w:r>
    </w:p>
    <w:p w:rsidR="004A670D" w:rsidRDefault="004A670D" w:rsidP="003C6524">
      <w:pPr>
        <w:pStyle w:val="a3"/>
        <w:numPr>
          <w:ilvl w:val="0"/>
          <w:numId w:val="1"/>
        </w:numPr>
        <w:spacing w:line="400" w:lineRule="exact"/>
        <w:ind w:firstLineChars="0"/>
      </w:pPr>
      <w:r>
        <w:rPr>
          <w:rFonts w:hint="eastAsia"/>
        </w:rPr>
        <w:t>消火栓给水系统的组成？</w:t>
      </w:r>
    </w:p>
    <w:p w:rsidR="004A670D" w:rsidRDefault="004A670D" w:rsidP="003C6524">
      <w:pPr>
        <w:pStyle w:val="a3"/>
        <w:spacing w:line="400" w:lineRule="exact"/>
        <w:ind w:left="360" w:firstLineChars="0" w:firstLine="0"/>
      </w:pPr>
      <w:r>
        <w:rPr>
          <w:rFonts w:hint="eastAsia"/>
        </w:rPr>
        <w:t>水枪、水袋、消火栓、消防水池、消防管道、水源等组成。</w:t>
      </w:r>
    </w:p>
    <w:p w:rsidR="004A670D" w:rsidRDefault="002A7785" w:rsidP="003C6524">
      <w:pPr>
        <w:pStyle w:val="a3"/>
        <w:numPr>
          <w:ilvl w:val="0"/>
          <w:numId w:val="1"/>
        </w:numPr>
        <w:spacing w:line="400" w:lineRule="exact"/>
        <w:ind w:firstLineChars="0"/>
      </w:pPr>
      <w:r>
        <w:rPr>
          <w:rFonts w:hint="eastAsia"/>
        </w:rPr>
        <w:t>镀锌钢管链接方式？</w:t>
      </w:r>
    </w:p>
    <w:p w:rsidR="002A7785" w:rsidRDefault="002A7785" w:rsidP="003C6524">
      <w:pPr>
        <w:pStyle w:val="a3"/>
        <w:spacing w:line="400" w:lineRule="exact"/>
        <w:ind w:left="360" w:firstLineChars="0" w:firstLine="0"/>
      </w:pPr>
      <w:r>
        <w:rPr>
          <w:rFonts w:hint="eastAsia"/>
        </w:rPr>
        <w:t>螺纹连接、法兰连接、沟槽式连接。</w:t>
      </w:r>
    </w:p>
    <w:p w:rsidR="002A7785" w:rsidRDefault="002A7785" w:rsidP="003C6524">
      <w:pPr>
        <w:pStyle w:val="a3"/>
        <w:numPr>
          <w:ilvl w:val="0"/>
          <w:numId w:val="1"/>
        </w:numPr>
        <w:spacing w:line="400" w:lineRule="exact"/>
        <w:ind w:firstLineChars="0"/>
      </w:pPr>
      <w:r>
        <w:rPr>
          <w:rFonts w:hint="eastAsia"/>
        </w:rPr>
        <w:t>给水管网的布置方式？</w:t>
      </w:r>
    </w:p>
    <w:p w:rsidR="002A7785" w:rsidRDefault="002A7785" w:rsidP="003C6524">
      <w:pPr>
        <w:pStyle w:val="a3"/>
        <w:spacing w:line="400" w:lineRule="exact"/>
        <w:ind w:left="360" w:firstLineChars="0" w:firstLine="0"/>
      </w:pPr>
      <w:r>
        <w:rPr>
          <w:rFonts w:hint="eastAsia"/>
        </w:rPr>
        <w:t>下行上给式、上行下给式、中分式。</w:t>
      </w:r>
    </w:p>
    <w:p w:rsidR="002A7785" w:rsidRDefault="002A7785" w:rsidP="003C6524">
      <w:pPr>
        <w:pStyle w:val="a3"/>
        <w:numPr>
          <w:ilvl w:val="0"/>
          <w:numId w:val="1"/>
        </w:numPr>
        <w:spacing w:line="400" w:lineRule="exact"/>
        <w:ind w:firstLineChars="0"/>
      </w:pPr>
      <w:r>
        <w:rPr>
          <w:rFonts w:hint="eastAsia"/>
        </w:rPr>
        <w:t>给水系统的组成？</w:t>
      </w:r>
    </w:p>
    <w:p w:rsidR="002A7785" w:rsidRDefault="002A7785" w:rsidP="003C6524">
      <w:pPr>
        <w:pStyle w:val="a3"/>
        <w:spacing w:line="400" w:lineRule="exact"/>
        <w:ind w:left="360" w:firstLineChars="0" w:firstLine="0"/>
      </w:pPr>
      <w:r>
        <w:rPr>
          <w:rFonts w:hint="eastAsia"/>
        </w:rPr>
        <w:t>一般由引入管、水表节点、管道系统、给水附件、升压和储水设备、消防设备等组成。</w:t>
      </w:r>
    </w:p>
    <w:p w:rsidR="002A7785" w:rsidRDefault="002A7785" w:rsidP="003C6524">
      <w:pPr>
        <w:pStyle w:val="a3"/>
        <w:numPr>
          <w:ilvl w:val="0"/>
          <w:numId w:val="1"/>
        </w:numPr>
        <w:spacing w:line="400" w:lineRule="exact"/>
        <w:ind w:firstLineChars="0"/>
      </w:pPr>
      <w:r>
        <w:rPr>
          <w:rFonts w:hint="eastAsia"/>
        </w:rPr>
        <w:t>常用给水管材？</w:t>
      </w:r>
    </w:p>
    <w:p w:rsidR="002A7785" w:rsidRDefault="002A7785" w:rsidP="003C6524">
      <w:pPr>
        <w:pStyle w:val="a3"/>
        <w:spacing w:line="400" w:lineRule="exact"/>
        <w:ind w:left="360" w:firstLineChars="0" w:firstLine="0"/>
      </w:pPr>
      <w:r>
        <w:rPr>
          <w:rFonts w:hint="eastAsia"/>
        </w:rPr>
        <w:t>钢管、塑料管、给水铸铁管、铝塑复合管、给水铜管。</w:t>
      </w:r>
    </w:p>
    <w:p w:rsidR="002A7785" w:rsidRDefault="002A7785" w:rsidP="003C6524">
      <w:pPr>
        <w:pStyle w:val="a3"/>
        <w:numPr>
          <w:ilvl w:val="0"/>
          <w:numId w:val="1"/>
        </w:numPr>
        <w:spacing w:line="400" w:lineRule="exact"/>
        <w:ind w:firstLineChars="0"/>
      </w:pPr>
      <w:r>
        <w:rPr>
          <w:rFonts w:hint="eastAsia"/>
        </w:rPr>
        <w:t>常用排水管材？</w:t>
      </w:r>
    </w:p>
    <w:p w:rsidR="002A7785" w:rsidRDefault="002A7785" w:rsidP="003C6524">
      <w:pPr>
        <w:pStyle w:val="a3"/>
        <w:spacing w:line="400" w:lineRule="exact"/>
        <w:ind w:left="360" w:firstLineChars="0" w:firstLine="0"/>
      </w:pPr>
      <w:r>
        <w:rPr>
          <w:rFonts w:hint="eastAsia"/>
        </w:rPr>
        <w:t>普通排水铸铁管、柔性接口排水铸铁管、塑料排水管。</w:t>
      </w:r>
    </w:p>
    <w:p w:rsidR="002A7785" w:rsidRDefault="002A7785" w:rsidP="003C6524">
      <w:pPr>
        <w:pStyle w:val="a3"/>
        <w:numPr>
          <w:ilvl w:val="0"/>
          <w:numId w:val="1"/>
        </w:numPr>
        <w:spacing w:line="400" w:lineRule="exact"/>
        <w:ind w:firstLineChars="0"/>
      </w:pPr>
      <w:r>
        <w:rPr>
          <w:rFonts w:hint="eastAsia"/>
        </w:rPr>
        <w:t>给水工程的设计，近远期设计年限采用多少年？</w:t>
      </w:r>
    </w:p>
    <w:p w:rsidR="002A7785" w:rsidRDefault="002A7785" w:rsidP="003C6524">
      <w:pPr>
        <w:pStyle w:val="a3"/>
        <w:spacing w:line="400" w:lineRule="exact"/>
        <w:ind w:left="360" w:firstLineChars="0" w:firstLine="0"/>
      </w:pPr>
      <w:r>
        <w:rPr>
          <w:rFonts w:hint="eastAsia"/>
        </w:rPr>
        <w:t>近期</w:t>
      </w:r>
      <w:r>
        <w:rPr>
          <w:rFonts w:hint="eastAsia"/>
        </w:rPr>
        <w:t>5-10</w:t>
      </w:r>
      <w:r>
        <w:rPr>
          <w:rFonts w:hint="eastAsia"/>
        </w:rPr>
        <w:t>年，远期</w:t>
      </w:r>
      <w:r>
        <w:rPr>
          <w:rFonts w:hint="eastAsia"/>
        </w:rPr>
        <w:t>10-20</w:t>
      </w:r>
      <w:r>
        <w:rPr>
          <w:rFonts w:hint="eastAsia"/>
        </w:rPr>
        <w:t>年。</w:t>
      </w:r>
    </w:p>
    <w:p w:rsidR="002A7785" w:rsidRDefault="002A7785" w:rsidP="003C6524">
      <w:pPr>
        <w:pStyle w:val="a3"/>
        <w:numPr>
          <w:ilvl w:val="0"/>
          <w:numId w:val="1"/>
        </w:numPr>
        <w:spacing w:line="400" w:lineRule="exact"/>
        <w:ind w:firstLineChars="0"/>
      </w:pPr>
      <w:r>
        <w:rPr>
          <w:rFonts w:hint="eastAsia"/>
        </w:rPr>
        <w:t>水厂厂址选择应满足什么需要？</w:t>
      </w:r>
    </w:p>
    <w:p w:rsidR="002A7785" w:rsidRDefault="002A7785" w:rsidP="003C6524">
      <w:pPr>
        <w:pStyle w:val="a3"/>
        <w:numPr>
          <w:ilvl w:val="0"/>
          <w:numId w:val="2"/>
        </w:numPr>
        <w:spacing w:line="400" w:lineRule="exact"/>
        <w:ind w:firstLineChars="0"/>
      </w:pPr>
      <w:r>
        <w:rPr>
          <w:rFonts w:hint="eastAsia"/>
        </w:rPr>
        <w:t>给水系统布局合理；</w:t>
      </w:r>
    </w:p>
    <w:p w:rsidR="002A7785" w:rsidRDefault="002A7785" w:rsidP="003C6524">
      <w:pPr>
        <w:pStyle w:val="a3"/>
        <w:numPr>
          <w:ilvl w:val="0"/>
          <w:numId w:val="2"/>
        </w:numPr>
        <w:spacing w:line="400" w:lineRule="exact"/>
        <w:ind w:firstLineChars="0"/>
      </w:pPr>
      <w:r>
        <w:rPr>
          <w:rFonts w:hint="eastAsia"/>
        </w:rPr>
        <w:t>不受洪水威胁；</w:t>
      </w:r>
    </w:p>
    <w:p w:rsidR="002A7785" w:rsidRDefault="002A7785" w:rsidP="003C6524">
      <w:pPr>
        <w:pStyle w:val="a3"/>
        <w:numPr>
          <w:ilvl w:val="0"/>
          <w:numId w:val="2"/>
        </w:numPr>
        <w:spacing w:line="400" w:lineRule="exact"/>
        <w:ind w:firstLineChars="0"/>
      </w:pPr>
      <w:r>
        <w:rPr>
          <w:rFonts w:hint="eastAsia"/>
        </w:rPr>
        <w:t>有良好的废水排除条件；</w:t>
      </w:r>
    </w:p>
    <w:p w:rsidR="002A7785" w:rsidRDefault="002A7785" w:rsidP="003C6524">
      <w:pPr>
        <w:pStyle w:val="a3"/>
        <w:numPr>
          <w:ilvl w:val="0"/>
          <w:numId w:val="2"/>
        </w:numPr>
        <w:spacing w:line="400" w:lineRule="exact"/>
        <w:ind w:firstLineChars="0"/>
      </w:pPr>
      <w:r>
        <w:rPr>
          <w:rFonts w:hint="eastAsia"/>
        </w:rPr>
        <w:t>有良好的</w:t>
      </w:r>
      <w:r w:rsidR="004F0695">
        <w:rPr>
          <w:rFonts w:hint="eastAsia"/>
        </w:rPr>
        <w:t>工程地质条件；</w:t>
      </w:r>
    </w:p>
    <w:p w:rsidR="004F0695" w:rsidRDefault="004F0695" w:rsidP="003C6524">
      <w:pPr>
        <w:pStyle w:val="a3"/>
        <w:numPr>
          <w:ilvl w:val="0"/>
          <w:numId w:val="2"/>
        </w:numPr>
        <w:spacing w:line="400" w:lineRule="exact"/>
        <w:ind w:firstLineChars="0"/>
      </w:pPr>
      <w:r>
        <w:rPr>
          <w:rFonts w:hint="eastAsia"/>
        </w:rPr>
        <w:t>有良好的卫生环境，并便于设立防护地带；</w:t>
      </w:r>
    </w:p>
    <w:p w:rsidR="004F0695" w:rsidRDefault="004F0695" w:rsidP="003C6524">
      <w:pPr>
        <w:pStyle w:val="a3"/>
        <w:numPr>
          <w:ilvl w:val="0"/>
          <w:numId w:val="2"/>
        </w:numPr>
        <w:spacing w:line="400" w:lineRule="exact"/>
        <w:ind w:firstLineChars="0"/>
      </w:pPr>
      <w:r>
        <w:rPr>
          <w:rFonts w:hint="eastAsia"/>
        </w:rPr>
        <w:t>少拆迁，不占或少占良田；</w:t>
      </w:r>
    </w:p>
    <w:p w:rsidR="00071E83" w:rsidRDefault="004F0695" w:rsidP="003C6524">
      <w:pPr>
        <w:pStyle w:val="a3"/>
        <w:numPr>
          <w:ilvl w:val="0"/>
          <w:numId w:val="2"/>
        </w:numPr>
        <w:spacing w:line="400" w:lineRule="exact"/>
        <w:ind w:firstLineChars="0"/>
      </w:pPr>
      <w:r>
        <w:rPr>
          <w:rFonts w:hint="eastAsia"/>
        </w:rPr>
        <w:t>施工、运行和维护方便</w:t>
      </w:r>
    </w:p>
    <w:p w:rsidR="00071E83" w:rsidRDefault="00071E83" w:rsidP="003C6524">
      <w:pPr>
        <w:spacing w:line="400" w:lineRule="exact"/>
        <w:rPr>
          <w:rFonts w:ascii="宋体" w:hAnsi="宋体"/>
          <w:szCs w:val="28"/>
        </w:rPr>
      </w:pPr>
      <w:r>
        <w:rPr>
          <w:rFonts w:ascii="宋体" w:hAnsi="宋体" w:hint="eastAsia"/>
          <w:szCs w:val="28"/>
        </w:rPr>
        <w:t>13.室内给水管道管径大于</w:t>
      </w:r>
      <w:smartTag w:uri="urn:schemas-microsoft-com:office:smarttags" w:element="chmetcnv">
        <w:smartTagPr>
          <w:attr w:name="UnitName" w:val="mm"/>
          <w:attr w:name="SourceValue" w:val="100"/>
          <w:attr w:name="HasSpace" w:val="False"/>
          <w:attr w:name="Negative" w:val="False"/>
          <w:attr w:name="NumberType" w:val="1"/>
          <w:attr w:name="TCSC" w:val="0"/>
        </w:smartTagPr>
        <w:r>
          <w:rPr>
            <w:rFonts w:ascii="宋体" w:hAnsi="宋体" w:hint="eastAsia"/>
            <w:szCs w:val="28"/>
          </w:rPr>
          <w:t>100mm</w:t>
        </w:r>
      </w:smartTag>
      <w:r>
        <w:rPr>
          <w:rFonts w:ascii="宋体" w:hAnsi="宋体" w:hint="eastAsia"/>
          <w:szCs w:val="28"/>
        </w:rPr>
        <w:t>的镀锌钢管采用什么方法连接？</w:t>
      </w:r>
    </w:p>
    <w:p w:rsidR="00071E83" w:rsidRDefault="00071E83" w:rsidP="003C6524">
      <w:pPr>
        <w:spacing w:line="400" w:lineRule="exact"/>
        <w:ind w:firstLineChars="150" w:firstLine="315"/>
        <w:rPr>
          <w:rFonts w:ascii="宋体" w:hAnsi="宋体"/>
          <w:szCs w:val="28"/>
        </w:rPr>
      </w:pPr>
      <w:r>
        <w:rPr>
          <w:rFonts w:ascii="宋体" w:hAnsi="宋体" w:hint="eastAsia"/>
          <w:szCs w:val="28"/>
        </w:rPr>
        <w:t>镀锌钢管与法兰的焊接处如何处理？</w:t>
      </w:r>
    </w:p>
    <w:p w:rsidR="00071E83" w:rsidRDefault="00071E83" w:rsidP="003C6524">
      <w:pPr>
        <w:spacing w:line="400" w:lineRule="exact"/>
        <w:ind w:firstLineChars="200" w:firstLine="420"/>
        <w:rPr>
          <w:rFonts w:ascii="宋体" w:hAnsi="宋体"/>
          <w:szCs w:val="28"/>
        </w:rPr>
      </w:pPr>
      <w:r>
        <w:rPr>
          <w:rFonts w:ascii="宋体" w:hAnsi="宋体" w:hint="eastAsia"/>
          <w:szCs w:val="28"/>
        </w:rPr>
        <w:lastRenderedPageBreak/>
        <w:t>采用法兰或卡套式专用管件连接。</w:t>
      </w:r>
    </w:p>
    <w:p w:rsidR="00071E83" w:rsidRDefault="00071E83" w:rsidP="003C6524">
      <w:pPr>
        <w:spacing w:line="400" w:lineRule="exact"/>
        <w:ind w:firstLine="420"/>
        <w:rPr>
          <w:rFonts w:ascii="宋体" w:hAnsi="宋体"/>
          <w:szCs w:val="28"/>
        </w:rPr>
      </w:pPr>
      <w:r>
        <w:rPr>
          <w:rFonts w:ascii="宋体" w:hAnsi="宋体" w:hint="eastAsia"/>
          <w:szCs w:val="28"/>
        </w:rPr>
        <w:t>规范规定：焊接处应二次镀锌。</w:t>
      </w:r>
    </w:p>
    <w:p w:rsidR="00071E83" w:rsidRDefault="00071E83" w:rsidP="003C6524">
      <w:pPr>
        <w:spacing w:line="400" w:lineRule="exact"/>
        <w:rPr>
          <w:rFonts w:ascii="宋体" w:hAnsi="宋体"/>
          <w:szCs w:val="28"/>
        </w:rPr>
      </w:pPr>
      <w:r>
        <w:rPr>
          <w:rFonts w:ascii="宋体" w:hAnsi="宋体" w:hint="eastAsia"/>
          <w:szCs w:val="28"/>
        </w:rPr>
        <w:t>14.</w:t>
      </w:r>
      <w:r w:rsidRPr="00071E83">
        <w:rPr>
          <w:rFonts w:ascii="宋体" w:hAnsi="宋体" w:hint="eastAsia"/>
          <w:szCs w:val="28"/>
        </w:rPr>
        <w:t xml:space="preserve"> </w:t>
      </w:r>
      <w:r>
        <w:rPr>
          <w:rFonts w:ascii="宋体" w:hAnsi="宋体" w:hint="eastAsia"/>
          <w:szCs w:val="28"/>
        </w:rPr>
        <w:t>室内消火栓系统安装完成后应做哪些试验？如何做？试验标准是什么？</w:t>
      </w:r>
    </w:p>
    <w:p w:rsidR="00071E83" w:rsidRDefault="00071E83" w:rsidP="003C6524">
      <w:pPr>
        <w:spacing w:line="400" w:lineRule="exact"/>
        <w:ind w:left="420" w:hangingChars="200" w:hanging="420"/>
        <w:rPr>
          <w:rFonts w:ascii="宋体" w:hAnsi="宋体"/>
          <w:szCs w:val="28"/>
        </w:rPr>
      </w:pPr>
      <w:r>
        <w:rPr>
          <w:rFonts w:ascii="宋体" w:hAnsi="宋体" w:hint="eastAsia"/>
          <w:szCs w:val="28"/>
        </w:rPr>
        <w:t xml:space="preserve">    室内消火栓系统安装完成后，应取顶层（或水箱间内）试验消火栓和首层取二处消火栓做试射试验，达到设计要求为合格。</w:t>
      </w:r>
    </w:p>
    <w:p w:rsidR="00071E83" w:rsidRDefault="00071E83" w:rsidP="003C6524">
      <w:pPr>
        <w:spacing w:line="400" w:lineRule="exact"/>
        <w:rPr>
          <w:rFonts w:ascii="宋体" w:hAnsi="宋体"/>
          <w:szCs w:val="28"/>
        </w:rPr>
      </w:pPr>
      <w:r>
        <w:rPr>
          <w:rFonts w:ascii="宋体" w:hAnsi="宋体" w:hint="eastAsia"/>
          <w:szCs w:val="28"/>
        </w:rPr>
        <w:t>15.</w:t>
      </w:r>
      <w:r w:rsidRPr="00071E83">
        <w:rPr>
          <w:rFonts w:ascii="宋体" w:hAnsi="宋体" w:hint="eastAsia"/>
          <w:szCs w:val="28"/>
        </w:rPr>
        <w:t xml:space="preserve"> </w:t>
      </w:r>
      <w:r>
        <w:rPr>
          <w:rFonts w:ascii="宋体" w:hAnsi="宋体" w:hint="eastAsia"/>
          <w:szCs w:val="28"/>
        </w:rPr>
        <w:t>管道穿越结构伸缩缝、抗震缝及沉降缝敷设时，可采用哪些保护措施？</w:t>
      </w:r>
    </w:p>
    <w:p w:rsidR="00071E83" w:rsidRDefault="00071E83" w:rsidP="003C6524">
      <w:pPr>
        <w:spacing w:line="400" w:lineRule="exact"/>
        <w:rPr>
          <w:rFonts w:ascii="宋体" w:hAnsi="宋体"/>
          <w:szCs w:val="28"/>
        </w:rPr>
      </w:pPr>
      <w:r>
        <w:rPr>
          <w:rFonts w:ascii="宋体" w:hAnsi="宋体" w:hint="eastAsia"/>
          <w:szCs w:val="28"/>
        </w:rPr>
        <w:t xml:space="preserve">    ⑴ 在墙体两侧采取柔性连接。</w:t>
      </w:r>
    </w:p>
    <w:p w:rsidR="00071E83" w:rsidRDefault="00071E83" w:rsidP="003C6524">
      <w:pPr>
        <w:spacing w:line="400" w:lineRule="exact"/>
        <w:ind w:firstLineChars="200" w:firstLine="420"/>
        <w:rPr>
          <w:rFonts w:ascii="宋体" w:hAnsi="宋体"/>
          <w:szCs w:val="28"/>
        </w:rPr>
      </w:pPr>
      <w:r>
        <w:rPr>
          <w:rFonts w:ascii="宋体" w:hAnsi="宋体" w:hint="eastAsia"/>
          <w:szCs w:val="28"/>
        </w:rPr>
        <w:t>⑵ 在管道或保温层外皮上、下部留净空（规范要求不小于</w:t>
      </w:r>
      <w:smartTag w:uri="urn:schemas-microsoft-com:office:smarttags" w:element="chmetcnv">
        <w:smartTagPr>
          <w:attr w:name="TCSC" w:val="0"/>
          <w:attr w:name="NumberType" w:val="1"/>
          <w:attr w:name="Negative" w:val="False"/>
          <w:attr w:name="HasSpace" w:val="False"/>
          <w:attr w:name="SourceValue" w:val="150"/>
          <w:attr w:name="UnitName" w:val="mm"/>
        </w:smartTagPr>
        <w:r>
          <w:rPr>
            <w:rFonts w:ascii="宋体" w:hAnsi="宋体" w:hint="eastAsia"/>
            <w:szCs w:val="28"/>
          </w:rPr>
          <w:t>150mm</w:t>
        </w:r>
      </w:smartTag>
      <w:r>
        <w:rPr>
          <w:rFonts w:ascii="宋体" w:hAnsi="宋体" w:hint="eastAsia"/>
          <w:szCs w:val="28"/>
        </w:rPr>
        <w:t>）。</w:t>
      </w:r>
    </w:p>
    <w:p w:rsidR="00071E83" w:rsidRDefault="00071E83" w:rsidP="003C6524">
      <w:pPr>
        <w:spacing w:line="400" w:lineRule="exact"/>
        <w:ind w:firstLineChars="200" w:firstLine="420"/>
        <w:rPr>
          <w:rFonts w:ascii="宋体" w:hAnsi="宋体"/>
          <w:szCs w:val="28"/>
        </w:rPr>
      </w:pPr>
      <w:r>
        <w:rPr>
          <w:rFonts w:ascii="宋体" w:hAnsi="宋体" w:hint="eastAsia"/>
          <w:szCs w:val="28"/>
        </w:rPr>
        <w:t>⑶ 在穿墙处做成方形补偿器，水平安装。</w:t>
      </w:r>
    </w:p>
    <w:p w:rsidR="00131007" w:rsidRDefault="00131007" w:rsidP="003C6524">
      <w:pPr>
        <w:spacing w:line="400" w:lineRule="exact"/>
        <w:rPr>
          <w:rFonts w:ascii="宋体" w:hAnsi="宋体"/>
          <w:szCs w:val="28"/>
        </w:rPr>
      </w:pPr>
      <w:r>
        <w:rPr>
          <w:rFonts w:ascii="宋体" w:hAnsi="宋体" w:hint="eastAsia"/>
          <w:szCs w:val="28"/>
        </w:rPr>
        <w:t>16.管道焊接完成后，焊缝的热影响区不应有哪些缺陷？</w:t>
      </w:r>
    </w:p>
    <w:p w:rsidR="00131007" w:rsidRDefault="00131007" w:rsidP="003C6524">
      <w:pPr>
        <w:spacing w:line="400" w:lineRule="exact"/>
        <w:ind w:firstLine="420"/>
        <w:rPr>
          <w:rFonts w:ascii="宋体" w:hAnsi="宋体"/>
          <w:szCs w:val="28"/>
        </w:rPr>
      </w:pPr>
      <w:r>
        <w:rPr>
          <w:rFonts w:ascii="宋体" w:hAnsi="宋体" w:hint="eastAsia"/>
          <w:szCs w:val="28"/>
        </w:rPr>
        <w:t>裂纹、未熔合、未焊透、夹渣、弧坑、气孔等。</w:t>
      </w:r>
    </w:p>
    <w:p w:rsidR="00131007" w:rsidRDefault="00131007" w:rsidP="003C6524">
      <w:pPr>
        <w:spacing w:line="400" w:lineRule="exact"/>
        <w:rPr>
          <w:rFonts w:ascii="宋体" w:hAnsi="宋体"/>
          <w:szCs w:val="28"/>
        </w:rPr>
      </w:pPr>
      <w:r>
        <w:rPr>
          <w:rFonts w:ascii="宋体" w:hAnsi="宋体" w:hint="eastAsia"/>
          <w:szCs w:val="28"/>
        </w:rPr>
        <w:t>17.</w:t>
      </w:r>
      <w:r w:rsidRPr="00131007">
        <w:rPr>
          <w:rFonts w:ascii="宋体" w:hAnsi="宋体" w:hint="eastAsia"/>
          <w:szCs w:val="28"/>
        </w:rPr>
        <w:t xml:space="preserve"> </w:t>
      </w:r>
      <w:r>
        <w:rPr>
          <w:rFonts w:ascii="宋体" w:hAnsi="宋体" w:hint="eastAsia"/>
          <w:szCs w:val="28"/>
        </w:rPr>
        <w:t>建筑给水排水系统一般由哪些系统构成？</w:t>
      </w:r>
    </w:p>
    <w:p w:rsidR="00131007" w:rsidRDefault="00131007" w:rsidP="003C6524">
      <w:pPr>
        <w:spacing w:line="400" w:lineRule="exact"/>
        <w:ind w:left="420" w:hangingChars="200" w:hanging="420"/>
        <w:rPr>
          <w:rFonts w:ascii="宋体" w:hAnsi="宋体"/>
          <w:szCs w:val="28"/>
        </w:rPr>
      </w:pPr>
      <w:r>
        <w:rPr>
          <w:rFonts w:ascii="宋体" w:hAnsi="宋体" w:hint="eastAsia"/>
          <w:szCs w:val="28"/>
        </w:rPr>
        <w:t xml:space="preserve">    给水系统（包括生产、生活、消防、给水系统）、排水系统（包括污水、雨水排水系统）、</w:t>
      </w:r>
    </w:p>
    <w:p w:rsidR="00131007" w:rsidRDefault="00131007" w:rsidP="003C6524">
      <w:pPr>
        <w:spacing w:line="400" w:lineRule="exact"/>
        <w:ind w:firstLineChars="200" w:firstLine="420"/>
        <w:rPr>
          <w:rFonts w:ascii="宋体" w:hAnsi="宋体"/>
          <w:szCs w:val="28"/>
        </w:rPr>
      </w:pPr>
      <w:r>
        <w:rPr>
          <w:rFonts w:ascii="宋体" w:hAnsi="宋体" w:hint="eastAsia"/>
          <w:szCs w:val="28"/>
        </w:rPr>
        <w:t>热水给水系统、中水给水系统、污水局部处理系统。</w:t>
      </w:r>
    </w:p>
    <w:p w:rsidR="00131007" w:rsidRDefault="00131007" w:rsidP="003C6524">
      <w:pPr>
        <w:spacing w:line="400" w:lineRule="exact"/>
        <w:ind w:left="420" w:hangingChars="200" w:hanging="420"/>
        <w:rPr>
          <w:rFonts w:ascii="宋体" w:hAnsi="宋体"/>
          <w:szCs w:val="28"/>
        </w:rPr>
      </w:pPr>
      <w:r>
        <w:rPr>
          <w:rFonts w:ascii="宋体" w:hAnsi="宋体" w:hint="eastAsia"/>
          <w:szCs w:val="28"/>
        </w:rPr>
        <w:t>18.</w:t>
      </w:r>
      <w:r w:rsidRPr="00131007">
        <w:rPr>
          <w:rFonts w:ascii="宋体" w:hAnsi="宋体" w:hint="eastAsia"/>
          <w:szCs w:val="28"/>
        </w:rPr>
        <w:t xml:space="preserve"> </w:t>
      </w:r>
      <w:r>
        <w:rPr>
          <w:rFonts w:ascii="宋体" w:hAnsi="宋体" w:hint="eastAsia"/>
          <w:szCs w:val="28"/>
        </w:rPr>
        <w:t>规范规定：镀锌钢板及各类含有复合保护层的钢板，应采用咬口连接或铆接，不得采用影响其保护层防腐性能的焊接连接方法。试解释此规定。</w:t>
      </w:r>
    </w:p>
    <w:p w:rsidR="00131007" w:rsidRDefault="00131007" w:rsidP="003C6524">
      <w:pPr>
        <w:spacing w:line="400" w:lineRule="exact"/>
        <w:ind w:firstLine="420"/>
        <w:rPr>
          <w:rFonts w:ascii="宋体" w:hAnsi="宋体"/>
          <w:szCs w:val="28"/>
        </w:rPr>
      </w:pPr>
      <w:r>
        <w:rPr>
          <w:rFonts w:ascii="宋体" w:hAnsi="宋体" w:hint="eastAsia"/>
          <w:szCs w:val="28"/>
        </w:rPr>
        <w:t>镀锌钢板及各类含有复合保护层的钢板，其防腐蚀性能主要依靠镀层及保护膜。如采用焊接连接方法，则高温会造成焊缝处及大于数倍焊缝范围的镀层及保护层被破坏。被破坏了保护层后的复合钢板，可能由于发生电化学腐蚀使焊缝处的腐蚀速度成倍增长。</w:t>
      </w:r>
    </w:p>
    <w:p w:rsidR="00131007" w:rsidRDefault="00131007" w:rsidP="003C6524">
      <w:pPr>
        <w:spacing w:line="400" w:lineRule="exact"/>
        <w:rPr>
          <w:rFonts w:ascii="宋体" w:hAnsi="宋体"/>
          <w:szCs w:val="28"/>
        </w:rPr>
      </w:pPr>
      <w:r>
        <w:rPr>
          <w:rFonts w:ascii="宋体" w:hAnsi="宋体" w:hint="eastAsia"/>
          <w:szCs w:val="28"/>
        </w:rPr>
        <w:t>故规范做出此条规定。</w:t>
      </w:r>
    </w:p>
    <w:p w:rsidR="006E1A5E" w:rsidRDefault="006E1A5E" w:rsidP="003C6524">
      <w:pPr>
        <w:spacing w:line="400" w:lineRule="exact"/>
        <w:rPr>
          <w:rFonts w:ascii="宋体" w:hAnsi="宋体"/>
          <w:szCs w:val="28"/>
        </w:rPr>
      </w:pPr>
      <w:r>
        <w:rPr>
          <w:rFonts w:ascii="宋体" w:hAnsi="宋体" w:hint="eastAsia"/>
          <w:szCs w:val="28"/>
        </w:rPr>
        <w:t>19.</w:t>
      </w:r>
      <w:r w:rsidRPr="006E1A5E">
        <w:rPr>
          <w:rFonts w:ascii="宋体" w:hAnsi="宋体" w:hint="eastAsia"/>
          <w:szCs w:val="28"/>
        </w:rPr>
        <w:t xml:space="preserve"> </w:t>
      </w:r>
      <w:r>
        <w:rPr>
          <w:rFonts w:ascii="宋体" w:hAnsi="宋体" w:hint="eastAsia"/>
          <w:szCs w:val="28"/>
        </w:rPr>
        <w:t>空调水系统试压时，应以系统最高点还是最低点压力为准？原因何在？</w:t>
      </w:r>
    </w:p>
    <w:p w:rsidR="006E1A5E" w:rsidRDefault="006E1A5E" w:rsidP="003C6524">
      <w:pPr>
        <w:spacing w:line="400" w:lineRule="exact"/>
        <w:ind w:leftChars="200" w:left="420"/>
        <w:rPr>
          <w:rFonts w:ascii="宋体" w:hAnsi="宋体"/>
          <w:szCs w:val="28"/>
        </w:rPr>
      </w:pPr>
      <w:r>
        <w:rPr>
          <w:rFonts w:ascii="宋体" w:hAnsi="宋体" w:hint="eastAsia"/>
          <w:szCs w:val="28"/>
        </w:rPr>
        <w:t>最高点。运行时，由于系统的静压，最高压力点在系统最低处，随着管道位置的提高，压力也逐步降低。所以，如果系统最低点的试验压力比工作压力高△P，则系统任意处的试验压力也比该处的工作压力高△P，则系统的任意处都是有安全保证的。</w:t>
      </w:r>
    </w:p>
    <w:p w:rsidR="006E1A5E" w:rsidRDefault="006E1A5E" w:rsidP="003C6524">
      <w:pPr>
        <w:spacing w:line="400" w:lineRule="exact"/>
        <w:rPr>
          <w:rFonts w:ascii="宋体" w:hAnsi="宋体"/>
          <w:szCs w:val="28"/>
        </w:rPr>
      </w:pPr>
      <w:r>
        <w:rPr>
          <w:rFonts w:ascii="宋体" w:hAnsi="宋体" w:hint="eastAsia"/>
          <w:szCs w:val="28"/>
        </w:rPr>
        <w:t>20.</w:t>
      </w:r>
      <w:r w:rsidR="00FF3FE9">
        <w:rPr>
          <w:rFonts w:ascii="宋体" w:hAnsi="宋体" w:hint="eastAsia"/>
          <w:szCs w:val="28"/>
        </w:rPr>
        <w:t xml:space="preserve"> </w:t>
      </w:r>
      <w:r>
        <w:rPr>
          <w:rFonts w:ascii="宋体" w:hAnsi="宋体" w:hint="eastAsia"/>
          <w:szCs w:val="28"/>
        </w:rPr>
        <w:t>室内排水管道包括那几部分？</w:t>
      </w:r>
    </w:p>
    <w:p w:rsidR="006E1A5E" w:rsidRDefault="006E1A5E" w:rsidP="003C6524">
      <w:pPr>
        <w:spacing w:line="400" w:lineRule="exact"/>
        <w:ind w:firstLineChars="250" w:firstLine="525"/>
        <w:rPr>
          <w:rFonts w:ascii="宋体" w:hAnsi="宋体"/>
          <w:szCs w:val="28"/>
        </w:rPr>
      </w:pPr>
      <w:r>
        <w:rPr>
          <w:rFonts w:ascii="宋体" w:hAnsi="宋体" w:hint="eastAsia"/>
          <w:szCs w:val="28"/>
        </w:rPr>
        <w:t>室内排水管道包括卫生器具排水管、排水支管、立管、排出管、通气管及消除设备等。</w:t>
      </w:r>
    </w:p>
    <w:p w:rsidR="006E1A5E" w:rsidRDefault="006E1A5E" w:rsidP="003C6524">
      <w:pPr>
        <w:spacing w:line="400" w:lineRule="exact"/>
        <w:rPr>
          <w:rFonts w:ascii="宋体" w:hAnsi="宋体"/>
          <w:szCs w:val="28"/>
        </w:rPr>
      </w:pPr>
      <w:r>
        <w:rPr>
          <w:rFonts w:ascii="宋体" w:hAnsi="宋体" w:hint="eastAsia"/>
          <w:szCs w:val="28"/>
        </w:rPr>
        <w:t>21</w:t>
      </w:r>
      <w:r w:rsidR="00FF3FE9">
        <w:rPr>
          <w:rFonts w:ascii="宋体" w:hAnsi="宋体" w:hint="eastAsia"/>
          <w:szCs w:val="28"/>
        </w:rPr>
        <w:t xml:space="preserve">. </w:t>
      </w:r>
      <w:r>
        <w:rPr>
          <w:rFonts w:ascii="宋体" w:hAnsi="宋体" w:hint="eastAsia"/>
          <w:szCs w:val="28"/>
        </w:rPr>
        <w:t>采暖管道的接口方式有几种？</w:t>
      </w:r>
    </w:p>
    <w:p w:rsidR="006E1A5E" w:rsidRDefault="006E1A5E" w:rsidP="003C6524">
      <w:pPr>
        <w:spacing w:line="400" w:lineRule="exact"/>
        <w:ind w:firstLineChars="200" w:firstLine="420"/>
        <w:rPr>
          <w:rFonts w:ascii="宋体" w:hAnsi="宋体"/>
          <w:szCs w:val="28"/>
        </w:rPr>
      </w:pPr>
      <w:r>
        <w:rPr>
          <w:rFonts w:ascii="宋体" w:hAnsi="宋体" w:hint="eastAsia"/>
          <w:szCs w:val="28"/>
        </w:rPr>
        <w:t>采暖管道的接口方式有焊接、丝接、法兰连接三种。</w:t>
      </w:r>
    </w:p>
    <w:p w:rsidR="00FF3FE9" w:rsidRPr="00FF3FE9" w:rsidRDefault="00FF3FE9" w:rsidP="003C6524">
      <w:pPr>
        <w:spacing w:line="400" w:lineRule="exact"/>
        <w:rPr>
          <w:rFonts w:ascii="宋体" w:eastAsia="宋体" w:hAnsi="宋体"/>
          <w:szCs w:val="21"/>
        </w:rPr>
      </w:pPr>
      <w:r>
        <w:rPr>
          <w:rFonts w:hint="eastAsia"/>
        </w:rPr>
        <w:t>2</w:t>
      </w:r>
      <w:r w:rsidRPr="00FF3FE9">
        <w:rPr>
          <w:rFonts w:ascii="宋体" w:eastAsia="宋体" w:hAnsi="宋体" w:hint="eastAsia"/>
          <w:szCs w:val="21"/>
        </w:rPr>
        <w:t>2.</w:t>
      </w:r>
      <w:r>
        <w:rPr>
          <w:rFonts w:ascii="宋体" w:eastAsia="宋体" w:hAnsi="宋体" w:hint="eastAsia"/>
          <w:szCs w:val="21"/>
        </w:rPr>
        <w:t xml:space="preserve"> </w:t>
      </w:r>
      <w:r w:rsidRPr="00FF3FE9">
        <w:rPr>
          <w:rFonts w:ascii="宋体" w:eastAsia="宋体" w:hAnsi="宋体" w:hint="eastAsia"/>
          <w:szCs w:val="21"/>
        </w:rPr>
        <w:t>排水系统设计应综合考虑哪些要素？</w:t>
      </w:r>
    </w:p>
    <w:p w:rsidR="00FF3FE9" w:rsidRPr="00FF3FE9" w:rsidRDefault="00FF3FE9" w:rsidP="003C6524">
      <w:pPr>
        <w:pStyle w:val="a3"/>
        <w:numPr>
          <w:ilvl w:val="0"/>
          <w:numId w:val="4"/>
        </w:numPr>
        <w:spacing w:line="400" w:lineRule="exact"/>
        <w:ind w:firstLineChars="0"/>
        <w:rPr>
          <w:rFonts w:ascii="宋体" w:eastAsia="宋体" w:hAnsi="宋体"/>
          <w:szCs w:val="21"/>
        </w:rPr>
      </w:pPr>
      <w:r w:rsidRPr="00FF3FE9">
        <w:rPr>
          <w:rFonts w:ascii="宋体" w:eastAsia="宋体" w:hAnsi="宋体" w:hint="eastAsia"/>
          <w:szCs w:val="21"/>
        </w:rPr>
        <w:t>与临近区域内的污水与污泥处理和处置协调；</w:t>
      </w:r>
    </w:p>
    <w:p w:rsidR="00FF3FE9" w:rsidRPr="00FF3FE9" w:rsidRDefault="00FF3FE9" w:rsidP="003C6524">
      <w:pPr>
        <w:pStyle w:val="a3"/>
        <w:numPr>
          <w:ilvl w:val="0"/>
          <w:numId w:val="4"/>
        </w:numPr>
        <w:spacing w:line="400" w:lineRule="exact"/>
        <w:ind w:firstLineChars="0"/>
        <w:rPr>
          <w:rFonts w:ascii="宋体" w:eastAsia="宋体" w:hAnsi="宋体"/>
          <w:szCs w:val="21"/>
        </w:rPr>
      </w:pPr>
      <w:r w:rsidRPr="00FF3FE9">
        <w:rPr>
          <w:rFonts w:ascii="宋体" w:eastAsia="宋体" w:hAnsi="宋体" w:hint="eastAsia"/>
          <w:szCs w:val="21"/>
        </w:rPr>
        <w:t>综合利用或合理处置污水和污泥；</w:t>
      </w:r>
    </w:p>
    <w:p w:rsidR="00FF3FE9" w:rsidRPr="00FF3FE9" w:rsidRDefault="00FF3FE9" w:rsidP="003C6524">
      <w:pPr>
        <w:pStyle w:val="a3"/>
        <w:numPr>
          <w:ilvl w:val="0"/>
          <w:numId w:val="4"/>
        </w:numPr>
        <w:spacing w:line="400" w:lineRule="exact"/>
        <w:ind w:firstLineChars="0"/>
        <w:rPr>
          <w:rFonts w:ascii="宋体" w:eastAsia="宋体" w:hAnsi="宋体"/>
          <w:szCs w:val="21"/>
        </w:rPr>
      </w:pPr>
      <w:r w:rsidRPr="00FF3FE9">
        <w:rPr>
          <w:rFonts w:ascii="宋体" w:eastAsia="宋体" w:hAnsi="宋体" w:hint="eastAsia"/>
          <w:szCs w:val="21"/>
        </w:rPr>
        <w:t>与邻近区域及区域内给水系统、洪水和雨水的排除系统协调；</w:t>
      </w:r>
    </w:p>
    <w:p w:rsidR="00FF3FE9" w:rsidRPr="00FF3FE9" w:rsidRDefault="00FF3FE9" w:rsidP="003C6524">
      <w:pPr>
        <w:pStyle w:val="a3"/>
        <w:numPr>
          <w:ilvl w:val="0"/>
          <w:numId w:val="4"/>
        </w:numPr>
        <w:spacing w:line="400" w:lineRule="exact"/>
        <w:ind w:firstLineChars="0"/>
        <w:rPr>
          <w:rFonts w:ascii="宋体" w:eastAsia="宋体" w:hAnsi="宋体"/>
          <w:szCs w:val="21"/>
        </w:rPr>
      </w:pPr>
      <w:r w:rsidRPr="00FF3FE9">
        <w:rPr>
          <w:rFonts w:ascii="宋体" w:eastAsia="宋体" w:hAnsi="宋体" w:hint="eastAsia"/>
          <w:szCs w:val="21"/>
        </w:rPr>
        <w:t>接纳工业废水并进行集中处理和处置的可能性；</w:t>
      </w:r>
    </w:p>
    <w:p w:rsidR="00FF3FE9" w:rsidRPr="00FF3FE9" w:rsidRDefault="00FF3FE9" w:rsidP="003C6524">
      <w:pPr>
        <w:pStyle w:val="a3"/>
        <w:numPr>
          <w:ilvl w:val="0"/>
          <w:numId w:val="4"/>
        </w:numPr>
        <w:spacing w:line="400" w:lineRule="exact"/>
        <w:ind w:firstLineChars="0"/>
        <w:rPr>
          <w:rFonts w:ascii="宋体" w:eastAsia="宋体" w:hAnsi="宋体"/>
          <w:szCs w:val="21"/>
        </w:rPr>
      </w:pPr>
      <w:r w:rsidRPr="00FF3FE9">
        <w:rPr>
          <w:rFonts w:ascii="宋体" w:eastAsia="宋体" w:hAnsi="宋体" w:hint="eastAsia"/>
          <w:szCs w:val="21"/>
        </w:rPr>
        <w:t>适当改造原有排水工程设施，充分发挥其工程效能。</w:t>
      </w:r>
    </w:p>
    <w:p w:rsidR="00FF3FE9" w:rsidRPr="00FF3FE9" w:rsidRDefault="00FF3FE9" w:rsidP="003C6524">
      <w:pPr>
        <w:spacing w:line="400" w:lineRule="exact"/>
        <w:rPr>
          <w:rFonts w:ascii="宋体" w:eastAsia="宋体" w:hAnsi="宋体"/>
          <w:szCs w:val="21"/>
        </w:rPr>
      </w:pPr>
      <w:r w:rsidRPr="00FF3FE9">
        <w:rPr>
          <w:rFonts w:ascii="宋体" w:eastAsia="宋体" w:hAnsi="宋体" w:hint="eastAsia"/>
          <w:szCs w:val="21"/>
        </w:rPr>
        <w:lastRenderedPageBreak/>
        <w:t>23</w:t>
      </w:r>
      <w:r>
        <w:rPr>
          <w:rFonts w:ascii="宋体" w:eastAsia="宋体" w:hAnsi="宋体" w:hint="eastAsia"/>
          <w:szCs w:val="21"/>
        </w:rPr>
        <w:t xml:space="preserve">. </w:t>
      </w:r>
      <w:r w:rsidRPr="00FF3FE9">
        <w:rPr>
          <w:rFonts w:ascii="宋体" w:eastAsia="宋体" w:hAnsi="宋体" w:hint="eastAsia"/>
          <w:szCs w:val="21"/>
        </w:rPr>
        <w:t>居民生活污水定额应根据当地用水定额的百分之几采用？</w:t>
      </w:r>
    </w:p>
    <w:p w:rsidR="00FF3FE9" w:rsidRPr="00FF3FE9" w:rsidRDefault="00FF3FE9" w:rsidP="003C6524">
      <w:pPr>
        <w:pStyle w:val="a3"/>
        <w:spacing w:line="400" w:lineRule="exact"/>
        <w:ind w:left="360" w:firstLineChars="0" w:firstLine="0"/>
        <w:rPr>
          <w:rFonts w:ascii="宋体" w:eastAsia="宋体" w:hAnsi="宋体"/>
          <w:szCs w:val="21"/>
        </w:rPr>
      </w:pPr>
      <w:r w:rsidRPr="00FF3FE9">
        <w:rPr>
          <w:rFonts w:ascii="宋体" w:eastAsia="宋体" w:hAnsi="宋体" w:hint="eastAsia"/>
          <w:szCs w:val="21"/>
        </w:rPr>
        <w:t>可按当地用水定额的80%~90%采用。</w:t>
      </w:r>
    </w:p>
    <w:p w:rsidR="00FF3FE9" w:rsidRPr="00FF3FE9" w:rsidRDefault="00FF3FE9" w:rsidP="003C6524">
      <w:pPr>
        <w:spacing w:line="400" w:lineRule="exact"/>
        <w:rPr>
          <w:rFonts w:ascii="宋体" w:eastAsia="宋体" w:hAnsi="宋体"/>
          <w:szCs w:val="21"/>
        </w:rPr>
      </w:pPr>
      <w:r w:rsidRPr="00FF3FE9">
        <w:rPr>
          <w:rFonts w:ascii="宋体" w:eastAsia="宋体" w:hAnsi="宋体" w:hint="eastAsia"/>
          <w:szCs w:val="21"/>
        </w:rPr>
        <w:t>24</w:t>
      </w:r>
      <w:r>
        <w:rPr>
          <w:rFonts w:ascii="宋体" w:eastAsia="宋体" w:hAnsi="宋体" w:hint="eastAsia"/>
          <w:szCs w:val="21"/>
        </w:rPr>
        <w:t>.</w:t>
      </w:r>
      <w:r w:rsidR="009C702A">
        <w:rPr>
          <w:rFonts w:ascii="宋体" w:eastAsia="宋体" w:hAnsi="宋体" w:hint="eastAsia"/>
          <w:szCs w:val="21"/>
        </w:rPr>
        <w:t xml:space="preserve"> </w:t>
      </w:r>
      <w:r w:rsidRPr="00FF3FE9">
        <w:rPr>
          <w:rFonts w:ascii="宋体" w:eastAsia="宋体" w:hAnsi="宋体" w:hint="eastAsia"/>
          <w:szCs w:val="21"/>
        </w:rPr>
        <w:t>管道转弯和交接处，其水流转角不应小于多少？在什么情况下不受限制？</w:t>
      </w:r>
    </w:p>
    <w:p w:rsidR="00FF3FE9" w:rsidRPr="00FF3FE9" w:rsidRDefault="00FF3FE9" w:rsidP="003C6524">
      <w:pPr>
        <w:spacing w:line="400" w:lineRule="exact"/>
        <w:ind w:firstLine="420"/>
        <w:rPr>
          <w:rFonts w:ascii="宋体" w:eastAsia="宋体" w:hAnsi="宋体"/>
          <w:szCs w:val="21"/>
        </w:rPr>
      </w:pPr>
      <w:r w:rsidRPr="00FF3FE9">
        <w:rPr>
          <w:rFonts w:ascii="宋体" w:eastAsia="宋体" w:hAnsi="宋体" w:hint="eastAsia"/>
          <w:szCs w:val="21"/>
        </w:rPr>
        <w:t>管道转弯和交接处，其水流转角不应小于90º；</w:t>
      </w:r>
    </w:p>
    <w:p w:rsidR="00FF3FE9" w:rsidRPr="00FF3FE9" w:rsidRDefault="00FF3FE9" w:rsidP="003C6524">
      <w:pPr>
        <w:spacing w:line="400" w:lineRule="exact"/>
        <w:ind w:firstLine="420"/>
        <w:rPr>
          <w:rFonts w:ascii="宋体" w:eastAsia="宋体" w:hAnsi="宋体"/>
          <w:szCs w:val="21"/>
        </w:rPr>
      </w:pPr>
      <w:r w:rsidRPr="00FF3FE9">
        <w:rPr>
          <w:rFonts w:ascii="宋体" w:eastAsia="宋体" w:hAnsi="宋体" w:hint="eastAsia"/>
          <w:szCs w:val="21"/>
        </w:rPr>
        <w:t>当管径小于等于300mm，跌水水头大于0.3m时，可不受此限制。</w:t>
      </w:r>
    </w:p>
    <w:p w:rsidR="00FF3FE9" w:rsidRPr="009C702A" w:rsidRDefault="00FF3FE9" w:rsidP="003C6524">
      <w:pPr>
        <w:pStyle w:val="a3"/>
        <w:numPr>
          <w:ilvl w:val="0"/>
          <w:numId w:val="18"/>
        </w:numPr>
        <w:spacing w:line="400" w:lineRule="exact"/>
        <w:ind w:firstLineChars="0"/>
        <w:rPr>
          <w:rFonts w:ascii="宋体" w:eastAsia="宋体" w:hAnsi="宋体"/>
          <w:szCs w:val="21"/>
        </w:rPr>
      </w:pPr>
      <w:r w:rsidRPr="009C702A">
        <w:rPr>
          <w:rFonts w:ascii="宋体" w:eastAsia="宋体" w:hAnsi="宋体" w:hint="eastAsia"/>
          <w:szCs w:val="21"/>
        </w:rPr>
        <w:t>污水厂应根据处理工艺的要求设哪些装置？</w:t>
      </w:r>
    </w:p>
    <w:p w:rsidR="00FF3FE9" w:rsidRPr="00FF3FE9" w:rsidRDefault="00FF3FE9" w:rsidP="003C6524">
      <w:pPr>
        <w:pStyle w:val="a3"/>
        <w:spacing w:line="400" w:lineRule="exact"/>
        <w:ind w:left="360" w:firstLineChars="0" w:firstLine="0"/>
        <w:rPr>
          <w:rFonts w:ascii="宋体" w:eastAsia="宋体" w:hAnsi="宋体"/>
          <w:szCs w:val="21"/>
        </w:rPr>
      </w:pPr>
      <w:r w:rsidRPr="00FF3FE9">
        <w:rPr>
          <w:rFonts w:ascii="宋体" w:eastAsia="宋体" w:hAnsi="宋体" w:hint="eastAsia"/>
          <w:szCs w:val="21"/>
        </w:rPr>
        <w:t>设污水、污泥和气体的计量装置，并可设置必要的仪表和控制装置。</w:t>
      </w:r>
    </w:p>
    <w:p w:rsidR="00FF3FE9" w:rsidRPr="009C702A" w:rsidRDefault="00FF3FE9" w:rsidP="003C6524">
      <w:pPr>
        <w:pStyle w:val="a3"/>
        <w:numPr>
          <w:ilvl w:val="0"/>
          <w:numId w:val="18"/>
        </w:numPr>
        <w:spacing w:line="400" w:lineRule="exact"/>
        <w:ind w:firstLineChars="0"/>
        <w:rPr>
          <w:rFonts w:ascii="宋体" w:eastAsia="宋体" w:hAnsi="宋体"/>
          <w:szCs w:val="21"/>
        </w:rPr>
      </w:pPr>
      <w:r w:rsidRPr="009C702A">
        <w:rPr>
          <w:rFonts w:ascii="宋体" w:eastAsia="宋体" w:hAnsi="宋体" w:hint="eastAsia"/>
          <w:szCs w:val="21"/>
        </w:rPr>
        <w:t>污水厂周围设围墙高度是多少？</w:t>
      </w:r>
    </w:p>
    <w:p w:rsidR="00FF3FE9" w:rsidRPr="00FF3FE9" w:rsidRDefault="00FF3FE9" w:rsidP="003C6524">
      <w:pPr>
        <w:pStyle w:val="a3"/>
        <w:spacing w:line="400" w:lineRule="exact"/>
        <w:ind w:left="360" w:firstLineChars="0" w:firstLine="0"/>
        <w:rPr>
          <w:rFonts w:ascii="宋体" w:eastAsia="宋体" w:hAnsi="宋体"/>
          <w:szCs w:val="21"/>
        </w:rPr>
      </w:pPr>
      <w:r w:rsidRPr="00FF3FE9">
        <w:rPr>
          <w:rFonts w:ascii="宋体" w:eastAsia="宋体" w:hAnsi="宋体" w:hint="eastAsia"/>
          <w:szCs w:val="21"/>
        </w:rPr>
        <w:t>不宜小于2m。</w:t>
      </w:r>
    </w:p>
    <w:p w:rsidR="00FF3FE9" w:rsidRPr="009C702A" w:rsidRDefault="00FF3FE9" w:rsidP="003C6524">
      <w:pPr>
        <w:pStyle w:val="a3"/>
        <w:numPr>
          <w:ilvl w:val="0"/>
          <w:numId w:val="18"/>
        </w:numPr>
        <w:spacing w:line="400" w:lineRule="exact"/>
        <w:ind w:firstLineChars="0"/>
        <w:rPr>
          <w:rFonts w:ascii="宋体" w:eastAsia="宋体" w:hAnsi="宋体"/>
          <w:szCs w:val="21"/>
        </w:rPr>
      </w:pPr>
      <w:r w:rsidRPr="009C702A">
        <w:rPr>
          <w:rFonts w:ascii="宋体" w:eastAsia="宋体" w:hAnsi="宋体" w:hint="eastAsia"/>
          <w:szCs w:val="21"/>
        </w:rPr>
        <w:t>污水处理厂位置的选择应符合什么要求和考虑哪些因素？</w:t>
      </w:r>
    </w:p>
    <w:p w:rsidR="00FF3FE9" w:rsidRPr="00FF3FE9" w:rsidRDefault="00FF3FE9" w:rsidP="003C6524">
      <w:pPr>
        <w:pStyle w:val="a3"/>
        <w:numPr>
          <w:ilvl w:val="0"/>
          <w:numId w:val="5"/>
        </w:numPr>
        <w:spacing w:line="400" w:lineRule="exact"/>
        <w:ind w:firstLineChars="0"/>
        <w:rPr>
          <w:rFonts w:ascii="宋体" w:eastAsia="宋体" w:hAnsi="宋体"/>
          <w:szCs w:val="21"/>
        </w:rPr>
      </w:pPr>
      <w:r w:rsidRPr="00FF3FE9">
        <w:rPr>
          <w:rFonts w:ascii="宋体" w:eastAsia="宋体" w:hAnsi="宋体" w:hint="eastAsia"/>
          <w:szCs w:val="21"/>
        </w:rPr>
        <w:t>在城镇水体的下游；</w:t>
      </w:r>
    </w:p>
    <w:p w:rsidR="00FF3FE9" w:rsidRPr="00FF3FE9" w:rsidRDefault="00FF3FE9" w:rsidP="003C6524">
      <w:pPr>
        <w:pStyle w:val="a3"/>
        <w:numPr>
          <w:ilvl w:val="0"/>
          <w:numId w:val="5"/>
        </w:numPr>
        <w:spacing w:line="400" w:lineRule="exact"/>
        <w:ind w:firstLineChars="0"/>
        <w:rPr>
          <w:rFonts w:ascii="宋体" w:eastAsia="宋体" w:hAnsi="宋体"/>
          <w:szCs w:val="21"/>
        </w:rPr>
      </w:pPr>
      <w:r w:rsidRPr="00FF3FE9">
        <w:rPr>
          <w:rFonts w:ascii="宋体" w:eastAsia="宋体" w:hAnsi="宋体" w:hint="eastAsia"/>
          <w:szCs w:val="21"/>
        </w:rPr>
        <w:t>在城镇夏季最小频率风向的上风侧；</w:t>
      </w:r>
    </w:p>
    <w:p w:rsidR="00FF3FE9" w:rsidRPr="00FF3FE9" w:rsidRDefault="00FF3FE9" w:rsidP="003C6524">
      <w:pPr>
        <w:pStyle w:val="a3"/>
        <w:numPr>
          <w:ilvl w:val="0"/>
          <w:numId w:val="5"/>
        </w:numPr>
        <w:spacing w:line="400" w:lineRule="exact"/>
        <w:ind w:firstLineChars="0"/>
        <w:rPr>
          <w:rFonts w:ascii="宋体" w:eastAsia="宋体" w:hAnsi="宋体"/>
          <w:szCs w:val="21"/>
        </w:rPr>
      </w:pPr>
      <w:r w:rsidRPr="00FF3FE9">
        <w:rPr>
          <w:rFonts w:ascii="宋体" w:eastAsia="宋体" w:hAnsi="宋体" w:hint="eastAsia"/>
          <w:szCs w:val="21"/>
        </w:rPr>
        <w:t>有良好的工程地质条件；</w:t>
      </w:r>
    </w:p>
    <w:p w:rsidR="00FF3FE9" w:rsidRPr="00FF3FE9" w:rsidRDefault="00FF3FE9" w:rsidP="003C6524">
      <w:pPr>
        <w:pStyle w:val="a3"/>
        <w:numPr>
          <w:ilvl w:val="0"/>
          <w:numId w:val="5"/>
        </w:numPr>
        <w:spacing w:line="400" w:lineRule="exact"/>
        <w:ind w:firstLineChars="0"/>
        <w:rPr>
          <w:rFonts w:ascii="宋体" w:eastAsia="宋体" w:hAnsi="宋体"/>
          <w:szCs w:val="21"/>
        </w:rPr>
      </w:pPr>
      <w:r w:rsidRPr="00FF3FE9">
        <w:rPr>
          <w:rFonts w:ascii="宋体" w:eastAsia="宋体" w:hAnsi="宋体" w:hint="eastAsia"/>
          <w:szCs w:val="21"/>
        </w:rPr>
        <w:t>少拆迁，少占农田，有一定的卫生防护距离；</w:t>
      </w:r>
    </w:p>
    <w:p w:rsidR="00FF3FE9" w:rsidRPr="00FF3FE9" w:rsidRDefault="00FF3FE9" w:rsidP="003C6524">
      <w:pPr>
        <w:pStyle w:val="a3"/>
        <w:numPr>
          <w:ilvl w:val="0"/>
          <w:numId w:val="5"/>
        </w:numPr>
        <w:spacing w:line="400" w:lineRule="exact"/>
        <w:ind w:firstLineChars="0"/>
        <w:rPr>
          <w:rFonts w:ascii="宋体" w:eastAsia="宋体" w:hAnsi="宋体"/>
          <w:szCs w:val="21"/>
        </w:rPr>
      </w:pPr>
      <w:r w:rsidRPr="00FF3FE9">
        <w:rPr>
          <w:rFonts w:ascii="宋体" w:eastAsia="宋体" w:hAnsi="宋体" w:hint="eastAsia"/>
          <w:szCs w:val="21"/>
        </w:rPr>
        <w:t>有扩建的可能；</w:t>
      </w:r>
    </w:p>
    <w:p w:rsidR="00FF3FE9" w:rsidRPr="00FF3FE9" w:rsidRDefault="00FF3FE9" w:rsidP="003C6524">
      <w:pPr>
        <w:pStyle w:val="a3"/>
        <w:numPr>
          <w:ilvl w:val="0"/>
          <w:numId w:val="5"/>
        </w:numPr>
        <w:spacing w:line="400" w:lineRule="exact"/>
        <w:ind w:firstLineChars="0"/>
        <w:rPr>
          <w:rFonts w:ascii="宋体" w:eastAsia="宋体" w:hAnsi="宋体"/>
          <w:szCs w:val="21"/>
        </w:rPr>
      </w:pPr>
      <w:r w:rsidRPr="00FF3FE9">
        <w:rPr>
          <w:rFonts w:ascii="宋体" w:eastAsia="宋体" w:hAnsi="宋体" w:hint="eastAsia"/>
          <w:szCs w:val="21"/>
        </w:rPr>
        <w:t>便于污水、污泥的排放和利用；</w:t>
      </w:r>
    </w:p>
    <w:p w:rsidR="00FF3FE9" w:rsidRPr="00FF3FE9" w:rsidRDefault="00FF3FE9" w:rsidP="003C6524">
      <w:pPr>
        <w:pStyle w:val="a3"/>
        <w:numPr>
          <w:ilvl w:val="0"/>
          <w:numId w:val="5"/>
        </w:numPr>
        <w:spacing w:line="400" w:lineRule="exact"/>
        <w:ind w:firstLineChars="0"/>
        <w:rPr>
          <w:rFonts w:ascii="宋体" w:eastAsia="宋体" w:hAnsi="宋体"/>
          <w:szCs w:val="21"/>
        </w:rPr>
      </w:pPr>
      <w:r w:rsidRPr="00FF3FE9">
        <w:rPr>
          <w:rFonts w:ascii="宋体" w:eastAsia="宋体" w:hAnsi="宋体" w:hint="eastAsia"/>
          <w:szCs w:val="21"/>
        </w:rPr>
        <w:t>厂区地形不受水淹，有良好的排水条件；</w:t>
      </w:r>
    </w:p>
    <w:p w:rsidR="00FF3FE9" w:rsidRPr="00FF3FE9" w:rsidRDefault="00FF3FE9" w:rsidP="003C6524">
      <w:pPr>
        <w:pStyle w:val="a3"/>
        <w:numPr>
          <w:ilvl w:val="0"/>
          <w:numId w:val="5"/>
        </w:numPr>
        <w:spacing w:line="400" w:lineRule="exact"/>
        <w:ind w:firstLineChars="0"/>
        <w:rPr>
          <w:rFonts w:ascii="宋体" w:eastAsia="宋体" w:hAnsi="宋体"/>
          <w:szCs w:val="21"/>
        </w:rPr>
      </w:pPr>
      <w:r w:rsidRPr="00FF3FE9">
        <w:rPr>
          <w:rFonts w:ascii="宋体" w:eastAsia="宋体" w:hAnsi="宋体" w:hint="eastAsia"/>
          <w:szCs w:val="21"/>
        </w:rPr>
        <w:t>有方便的交通、运输和水电条件。</w:t>
      </w:r>
    </w:p>
    <w:p w:rsidR="00FF3FE9" w:rsidRPr="009C702A" w:rsidRDefault="00FF3FE9" w:rsidP="003C6524">
      <w:pPr>
        <w:pStyle w:val="a3"/>
        <w:numPr>
          <w:ilvl w:val="0"/>
          <w:numId w:val="18"/>
        </w:numPr>
        <w:spacing w:line="400" w:lineRule="exact"/>
        <w:ind w:firstLineChars="0"/>
        <w:rPr>
          <w:rFonts w:ascii="宋体" w:eastAsia="宋体" w:hAnsi="宋体"/>
          <w:szCs w:val="21"/>
        </w:rPr>
      </w:pPr>
      <w:r w:rsidRPr="009C702A">
        <w:rPr>
          <w:rFonts w:ascii="宋体" w:eastAsia="宋体" w:hAnsi="宋体" w:hint="eastAsia"/>
          <w:szCs w:val="21"/>
        </w:rPr>
        <w:t>污水处理厂的总体布置符合什么要求？</w:t>
      </w:r>
    </w:p>
    <w:p w:rsidR="00FF3FE9" w:rsidRPr="00FF3FE9" w:rsidRDefault="00FF3FE9" w:rsidP="003C6524">
      <w:pPr>
        <w:pStyle w:val="a3"/>
        <w:spacing w:line="400" w:lineRule="exact"/>
        <w:ind w:left="360" w:firstLineChars="0" w:firstLine="0"/>
        <w:rPr>
          <w:rFonts w:ascii="宋体" w:eastAsia="宋体" w:hAnsi="宋体"/>
          <w:szCs w:val="21"/>
        </w:rPr>
      </w:pPr>
      <w:r w:rsidRPr="00FF3FE9">
        <w:rPr>
          <w:rFonts w:ascii="宋体" w:eastAsia="宋体" w:hAnsi="宋体" w:hint="eastAsia"/>
          <w:szCs w:val="21"/>
        </w:rPr>
        <w:t>污水处理厂的总体布置应根据厂内各建筑物和构筑物的功能和流程要求，结合厂址地形、气象和地质条件等因素，经过技术经济比较确定，并应便于施工、维护和管理。</w:t>
      </w:r>
    </w:p>
    <w:p w:rsidR="00FF3FE9" w:rsidRPr="009C702A" w:rsidRDefault="00FF3FE9" w:rsidP="003C6524">
      <w:pPr>
        <w:pStyle w:val="a3"/>
        <w:numPr>
          <w:ilvl w:val="0"/>
          <w:numId w:val="18"/>
        </w:numPr>
        <w:spacing w:line="400" w:lineRule="exact"/>
        <w:ind w:firstLineChars="0"/>
        <w:rPr>
          <w:rFonts w:ascii="宋体" w:eastAsia="宋体" w:hAnsi="宋体"/>
          <w:szCs w:val="21"/>
        </w:rPr>
      </w:pPr>
      <w:r w:rsidRPr="009C702A">
        <w:rPr>
          <w:rFonts w:ascii="宋体" w:eastAsia="宋体" w:hAnsi="宋体" w:hint="eastAsia"/>
          <w:szCs w:val="21"/>
        </w:rPr>
        <w:t>水泵吸水管及出水管的流速，应符合哪些要求？</w:t>
      </w:r>
    </w:p>
    <w:p w:rsidR="00FF3FE9" w:rsidRPr="00FF3FE9" w:rsidRDefault="00FF3FE9" w:rsidP="003C6524">
      <w:pPr>
        <w:pStyle w:val="a3"/>
        <w:numPr>
          <w:ilvl w:val="0"/>
          <w:numId w:val="6"/>
        </w:numPr>
        <w:spacing w:line="400" w:lineRule="exact"/>
        <w:ind w:firstLineChars="0"/>
        <w:rPr>
          <w:rFonts w:ascii="宋体" w:eastAsia="宋体" w:hAnsi="宋体"/>
          <w:szCs w:val="21"/>
        </w:rPr>
      </w:pPr>
      <w:r w:rsidRPr="00FF3FE9">
        <w:rPr>
          <w:rFonts w:ascii="宋体" w:eastAsia="宋体" w:hAnsi="宋体" w:hint="eastAsia"/>
          <w:szCs w:val="21"/>
        </w:rPr>
        <w:t>吸水管流速为0.7~1.5m/s；</w:t>
      </w:r>
    </w:p>
    <w:p w:rsidR="00FF3FE9" w:rsidRPr="00FF3FE9" w:rsidRDefault="00FF3FE9" w:rsidP="003C6524">
      <w:pPr>
        <w:pStyle w:val="a3"/>
        <w:numPr>
          <w:ilvl w:val="0"/>
          <w:numId w:val="6"/>
        </w:numPr>
        <w:spacing w:line="400" w:lineRule="exact"/>
        <w:ind w:firstLineChars="0"/>
        <w:rPr>
          <w:rFonts w:ascii="宋体" w:eastAsia="宋体" w:hAnsi="宋体"/>
          <w:szCs w:val="21"/>
        </w:rPr>
      </w:pPr>
      <w:r w:rsidRPr="00FF3FE9">
        <w:rPr>
          <w:rFonts w:ascii="宋体" w:eastAsia="宋体" w:hAnsi="宋体" w:hint="eastAsia"/>
          <w:szCs w:val="21"/>
        </w:rPr>
        <w:t>出水压力管流速为0.8~2.5m/s。</w:t>
      </w:r>
    </w:p>
    <w:p w:rsidR="00FF3FE9" w:rsidRPr="009C702A" w:rsidRDefault="00FF3FE9" w:rsidP="003C6524">
      <w:pPr>
        <w:pStyle w:val="a3"/>
        <w:numPr>
          <w:ilvl w:val="0"/>
          <w:numId w:val="18"/>
        </w:numPr>
        <w:spacing w:line="400" w:lineRule="exact"/>
        <w:ind w:firstLineChars="0"/>
        <w:rPr>
          <w:rFonts w:ascii="宋体" w:eastAsia="宋体" w:hAnsi="宋体"/>
          <w:szCs w:val="21"/>
        </w:rPr>
      </w:pPr>
      <w:r w:rsidRPr="009C702A">
        <w:rPr>
          <w:rFonts w:ascii="宋体" w:eastAsia="宋体" w:hAnsi="宋体" w:hint="eastAsia"/>
          <w:szCs w:val="21"/>
        </w:rPr>
        <w:t>当设防烈度为多少时，盛水构筑物不应采用砌体结构？</w:t>
      </w:r>
    </w:p>
    <w:p w:rsidR="00FF3FE9" w:rsidRPr="00FF3FE9" w:rsidRDefault="00FF3FE9" w:rsidP="003C6524">
      <w:pPr>
        <w:pStyle w:val="a3"/>
        <w:spacing w:line="400" w:lineRule="exact"/>
        <w:ind w:left="360" w:firstLineChars="0" w:firstLine="0"/>
        <w:rPr>
          <w:rFonts w:ascii="宋体" w:eastAsia="宋体" w:hAnsi="宋体"/>
          <w:szCs w:val="21"/>
        </w:rPr>
      </w:pPr>
      <w:r w:rsidRPr="00FF3FE9">
        <w:rPr>
          <w:rFonts w:ascii="宋体" w:eastAsia="宋体" w:hAnsi="宋体" w:hint="eastAsia"/>
          <w:szCs w:val="21"/>
        </w:rPr>
        <w:t>当设防烈度为8度、9度时，盛水构筑物不应采用砌体结构。</w:t>
      </w:r>
    </w:p>
    <w:p w:rsidR="00FF3FE9" w:rsidRPr="00FF3FE9" w:rsidRDefault="00FF3FE9" w:rsidP="003C6524">
      <w:pPr>
        <w:pStyle w:val="a3"/>
        <w:spacing w:line="400" w:lineRule="exact"/>
        <w:ind w:left="360" w:firstLineChars="0" w:firstLine="0"/>
        <w:rPr>
          <w:rFonts w:ascii="宋体" w:eastAsia="宋体" w:hAnsi="宋体"/>
          <w:szCs w:val="21"/>
        </w:rPr>
      </w:pPr>
    </w:p>
    <w:p w:rsidR="00071E83" w:rsidRPr="00FF3FE9" w:rsidRDefault="00071E83" w:rsidP="003C6524">
      <w:pPr>
        <w:spacing w:line="400" w:lineRule="exact"/>
        <w:rPr>
          <w:rFonts w:ascii="宋体" w:eastAsia="宋体" w:hAnsi="宋体"/>
          <w:szCs w:val="21"/>
        </w:rPr>
      </w:pPr>
    </w:p>
    <w:p w:rsidR="00071E83" w:rsidRPr="00FF3FE9" w:rsidRDefault="00071E83" w:rsidP="003C6524">
      <w:pPr>
        <w:spacing w:line="400" w:lineRule="exact"/>
        <w:rPr>
          <w:rFonts w:ascii="宋体" w:eastAsia="宋体" w:hAnsi="宋体"/>
          <w:szCs w:val="21"/>
        </w:rPr>
      </w:pPr>
    </w:p>
    <w:sectPr w:rsidR="00071E83" w:rsidRPr="00FF3FE9" w:rsidSect="009C702A">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621" w:rsidRDefault="00492621" w:rsidP="00FF3FE9">
      <w:r>
        <w:separator/>
      </w:r>
    </w:p>
  </w:endnote>
  <w:endnote w:type="continuationSeparator" w:id="0">
    <w:p w:rsidR="00492621" w:rsidRDefault="00492621" w:rsidP="00FF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724948"/>
      <w:docPartObj>
        <w:docPartGallery w:val="Page Numbers (Bottom of Page)"/>
        <w:docPartUnique/>
      </w:docPartObj>
    </w:sdtPr>
    <w:sdtEndPr/>
    <w:sdtContent>
      <w:p w:rsidR="009C702A" w:rsidRDefault="009C702A">
        <w:pPr>
          <w:pStyle w:val="a5"/>
          <w:jc w:val="right"/>
        </w:pPr>
        <w:r>
          <w:fldChar w:fldCharType="begin"/>
        </w:r>
        <w:r>
          <w:instrText>PAGE   \* MERGEFORMAT</w:instrText>
        </w:r>
        <w:r>
          <w:fldChar w:fldCharType="separate"/>
        </w:r>
        <w:r w:rsidR="00EA1CD9" w:rsidRPr="00EA1CD9">
          <w:rPr>
            <w:noProof/>
            <w:lang w:val="zh-CN"/>
          </w:rPr>
          <w:t>1</w:t>
        </w:r>
        <w:r>
          <w:fldChar w:fldCharType="end"/>
        </w:r>
      </w:p>
    </w:sdtContent>
  </w:sdt>
  <w:p w:rsidR="009C702A" w:rsidRDefault="009C70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621" w:rsidRDefault="00492621" w:rsidP="00FF3FE9">
      <w:r>
        <w:separator/>
      </w:r>
    </w:p>
  </w:footnote>
  <w:footnote w:type="continuationSeparator" w:id="0">
    <w:p w:rsidR="00492621" w:rsidRDefault="00492621" w:rsidP="00FF3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0BA7"/>
    <w:multiLevelType w:val="hybridMultilevel"/>
    <w:tmpl w:val="532C2EDC"/>
    <w:lvl w:ilvl="0" w:tplc="1E948A70">
      <w:start w:val="2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1829F6"/>
    <w:multiLevelType w:val="hybridMultilevel"/>
    <w:tmpl w:val="EF02AC20"/>
    <w:lvl w:ilvl="0" w:tplc="ACCCC40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4361DEB"/>
    <w:multiLevelType w:val="hybridMultilevel"/>
    <w:tmpl w:val="8D2EA084"/>
    <w:lvl w:ilvl="0" w:tplc="0972981A">
      <w:start w:val="26"/>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01036E"/>
    <w:multiLevelType w:val="hybridMultilevel"/>
    <w:tmpl w:val="1728D790"/>
    <w:lvl w:ilvl="0" w:tplc="73B8D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0E08DB"/>
    <w:multiLevelType w:val="hybridMultilevel"/>
    <w:tmpl w:val="00BEE7DC"/>
    <w:lvl w:ilvl="0" w:tplc="A5FC625C">
      <w:start w:val="2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1C090E"/>
    <w:multiLevelType w:val="hybridMultilevel"/>
    <w:tmpl w:val="6C9863E8"/>
    <w:lvl w:ilvl="0" w:tplc="9CACF6E6">
      <w:start w:val="2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751612"/>
    <w:multiLevelType w:val="hybridMultilevel"/>
    <w:tmpl w:val="04243F5E"/>
    <w:lvl w:ilvl="0" w:tplc="340634C6">
      <w:start w:val="29"/>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3D6262A"/>
    <w:multiLevelType w:val="hybridMultilevel"/>
    <w:tmpl w:val="34CAAE3C"/>
    <w:lvl w:ilvl="0" w:tplc="35DED7F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46795583"/>
    <w:multiLevelType w:val="hybridMultilevel"/>
    <w:tmpl w:val="9EAE0D16"/>
    <w:lvl w:ilvl="0" w:tplc="AB2A0896">
      <w:start w:val="25"/>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29D0880"/>
    <w:multiLevelType w:val="hybridMultilevel"/>
    <w:tmpl w:val="02B8978E"/>
    <w:lvl w:ilvl="0" w:tplc="2B26BA6A">
      <w:start w:val="2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A62580"/>
    <w:multiLevelType w:val="hybridMultilevel"/>
    <w:tmpl w:val="7812B49E"/>
    <w:lvl w:ilvl="0" w:tplc="F94EC238">
      <w:start w:val="2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A40633"/>
    <w:multiLevelType w:val="hybridMultilevel"/>
    <w:tmpl w:val="FE9C47FA"/>
    <w:lvl w:ilvl="0" w:tplc="E95E6B8A">
      <w:start w:val="26"/>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FC2C6B"/>
    <w:multiLevelType w:val="hybridMultilevel"/>
    <w:tmpl w:val="C34E3C32"/>
    <w:lvl w:ilvl="0" w:tplc="04F0D84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6AAD4D85"/>
    <w:multiLevelType w:val="hybridMultilevel"/>
    <w:tmpl w:val="AA8E8272"/>
    <w:lvl w:ilvl="0" w:tplc="07303E5C">
      <w:start w:val="2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BD76E13"/>
    <w:multiLevelType w:val="hybridMultilevel"/>
    <w:tmpl w:val="D81C6B7C"/>
    <w:lvl w:ilvl="0" w:tplc="98D252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EA6C42"/>
    <w:multiLevelType w:val="hybridMultilevel"/>
    <w:tmpl w:val="F99EE3D6"/>
    <w:lvl w:ilvl="0" w:tplc="2F6EFBEA">
      <w:start w:val="2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85E07FF"/>
    <w:multiLevelType w:val="hybridMultilevel"/>
    <w:tmpl w:val="D188D48E"/>
    <w:lvl w:ilvl="0" w:tplc="DCA68168">
      <w:start w:val="26"/>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5A6311"/>
    <w:multiLevelType w:val="hybridMultilevel"/>
    <w:tmpl w:val="E4EEF93C"/>
    <w:lvl w:ilvl="0" w:tplc="7D18971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12"/>
  </w:num>
  <w:num w:numId="3">
    <w:abstractNumId w:val="14"/>
  </w:num>
  <w:num w:numId="4">
    <w:abstractNumId w:val="1"/>
  </w:num>
  <w:num w:numId="5">
    <w:abstractNumId w:val="7"/>
  </w:num>
  <w:num w:numId="6">
    <w:abstractNumId w:val="17"/>
  </w:num>
  <w:num w:numId="7">
    <w:abstractNumId w:val="0"/>
  </w:num>
  <w:num w:numId="8">
    <w:abstractNumId w:val="5"/>
  </w:num>
  <w:num w:numId="9">
    <w:abstractNumId w:val="8"/>
  </w:num>
  <w:num w:numId="10">
    <w:abstractNumId w:val="10"/>
  </w:num>
  <w:num w:numId="11">
    <w:abstractNumId w:val="4"/>
  </w:num>
  <w:num w:numId="12">
    <w:abstractNumId w:val="11"/>
  </w:num>
  <w:num w:numId="13">
    <w:abstractNumId w:val="16"/>
  </w:num>
  <w:num w:numId="14">
    <w:abstractNumId w:val="15"/>
  </w:num>
  <w:num w:numId="15">
    <w:abstractNumId w:val="2"/>
  </w:num>
  <w:num w:numId="16">
    <w:abstractNumId w:val="6"/>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670D"/>
    <w:rsid w:val="00071E83"/>
    <w:rsid w:val="00131007"/>
    <w:rsid w:val="002A7785"/>
    <w:rsid w:val="003C6524"/>
    <w:rsid w:val="00432DCA"/>
    <w:rsid w:val="00492621"/>
    <w:rsid w:val="004A670D"/>
    <w:rsid w:val="004F0695"/>
    <w:rsid w:val="006E1A5E"/>
    <w:rsid w:val="008373B2"/>
    <w:rsid w:val="009C702A"/>
    <w:rsid w:val="00A56B00"/>
    <w:rsid w:val="00C07DD3"/>
    <w:rsid w:val="00C63457"/>
    <w:rsid w:val="00CD1833"/>
    <w:rsid w:val="00DF6EA7"/>
    <w:rsid w:val="00EA1CD9"/>
    <w:rsid w:val="00FF3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6CC8A983-FCDA-4121-9ADE-D9DCAB35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70D"/>
    <w:pPr>
      <w:ind w:firstLineChars="200" w:firstLine="420"/>
    </w:pPr>
  </w:style>
  <w:style w:type="paragraph" w:styleId="a4">
    <w:name w:val="header"/>
    <w:basedOn w:val="a"/>
    <w:link w:val="Char"/>
    <w:uiPriority w:val="99"/>
    <w:unhideWhenUsed/>
    <w:rsid w:val="00FF3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F3FE9"/>
    <w:rPr>
      <w:sz w:val="18"/>
      <w:szCs w:val="18"/>
    </w:rPr>
  </w:style>
  <w:style w:type="paragraph" w:styleId="a5">
    <w:name w:val="footer"/>
    <w:basedOn w:val="a"/>
    <w:link w:val="Char0"/>
    <w:uiPriority w:val="99"/>
    <w:unhideWhenUsed/>
    <w:rsid w:val="00FF3FE9"/>
    <w:pPr>
      <w:tabs>
        <w:tab w:val="center" w:pos="4153"/>
        <w:tab w:val="right" w:pos="8306"/>
      </w:tabs>
      <w:snapToGrid w:val="0"/>
      <w:jc w:val="left"/>
    </w:pPr>
    <w:rPr>
      <w:sz w:val="18"/>
      <w:szCs w:val="18"/>
    </w:rPr>
  </w:style>
  <w:style w:type="character" w:customStyle="1" w:styleId="Char0">
    <w:name w:val="页脚 Char"/>
    <w:basedOn w:val="a0"/>
    <w:link w:val="a5"/>
    <w:uiPriority w:val="99"/>
    <w:rsid w:val="00FF3F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3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ddz</cp:lastModifiedBy>
  <cp:revision>8</cp:revision>
  <cp:lastPrinted>2017-03-31T03:48:00Z</cp:lastPrinted>
  <dcterms:created xsi:type="dcterms:W3CDTF">2017-03-29T01:24:00Z</dcterms:created>
  <dcterms:modified xsi:type="dcterms:W3CDTF">2018-04-15T16:00:00Z</dcterms:modified>
</cp:coreProperties>
</file>